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4DC4" w14:textId="27EF8DA9" w:rsidR="005A0E4F" w:rsidRPr="003D790F" w:rsidRDefault="005A0E4F">
      <w:r w:rsidRPr="005A0E4F">
        <w:rPr>
          <w:b/>
          <w:bCs/>
        </w:rPr>
        <w:t>Asset control</w:t>
      </w:r>
    </w:p>
    <w:p w14:paraId="2AB53E3C" w14:textId="3F355BAE" w:rsidR="005A0E4F" w:rsidRDefault="005A0E4F">
      <w:r w:rsidRPr="005A0E4F">
        <w:t>Ben Cohen controls the assets of Ben &amp; Jerry’s because he owns 488,486 shares of class B common stock which is a 60.9% interest in the company as shown in Exhibit 5. He also has majority voting privileges because class B common stock allots 10 votes per share</w:t>
      </w:r>
      <w:r>
        <w:t>.</w:t>
      </w:r>
    </w:p>
    <w:p w14:paraId="7D0AE771" w14:textId="5A72AAAF" w:rsidR="005A0E4F" w:rsidRDefault="005A0E4F">
      <w:r w:rsidRPr="005A0E4F">
        <w:t>Asset-control devises used by management and the state of Vermont allow</w:t>
      </w:r>
      <w:r w:rsidR="003D790F">
        <w:t>s</w:t>
      </w:r>
      <w:r w:rsidRPr="005A0E4F">
        <w:t xml:space="preserve"> the board of directors </w:t>
      </w:r>
      <w:r w:rsidR="003D790F">
        <w:t xml:space="preserve">to </w:t>
      </w:r>
      <w:r w:rsidRPr="005A0E4F">
        <w:t xml:space="preserve">have a greater influence than the shareholders. I do not support the use of such control restrictions because personal motives could be realized by giving some too much power. Since the shareholders bought a stake in the </w:t>
      </w:r>
      <w:r w:rsidR="003D790F" w:rsidRPr="005A0E4F">
        <w:t>company,</w:t>
      </w:r>
      <w:r w:rsidRPr="005A0E4F">
        <w:t xml:space="preserve"> they should have a say </w:t>
      </w:r>
      <w:r w:rsidR="003D790F">
        <w:t>and</w:t>
      </w:r>
      <w:r w:rsidRPr="005A0E4F">
        <w:t xml:space="preserve"> the decisions being made which would impact their profits.</w:t>
      </w:r>
      <w:r w:rsidR="003D790F">
        <w:t xml:space="preserve"> </w:t>
      </w:r>
    </w:p>
    <w:sectPr w:rsidR="005A0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A5"/>
    <w:rsid w:val="00207383"/>
    <w:rsid w:val="003D790F"/>
    <w:rsid w:val="004C240D"/>
    <w:rsid w:val="00513FA5"/>
    <w:rsid w:val="005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6606"/>
  <w15:chartTrackingRefBased/>
  <w15:docId w15:val="{4ABEB129-37AE-4B62-99ED-8C444774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2021-04-22T00:43:00Z</dcterms:created>
  <dcterms:modified xsi:type="dcterms:W3CDTF">2021-04-22T00:43:00Z</dcterms:modified>
</cp:coreProperties>
</file>